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505"/>
      </w:tblGrid>
      <w:tr w:rsidR="00B85267" w:rsidRPr="00B85267" w:rsidTr="00B85267">
        <w:trPr>
          <w:tblCellSpacing w:w="0" w:type="dxa"/>
        </w:trPr>
        <w:tc>
          <w:tcPr>
            <w:tcW w:w="0" w:type="auto"/>
            <w:shd w:val="clear" w:color="auto" w:fill="C7EBF3"/>
            <w:vAlign w:val="center"/>
            <w:hideMark/>
          </w:tcPr>
          <w:p w:rsidR="00B85267" w:rsidRPr="00B85267" w:rsidRDefault="00B85267" w:rsidP="00B85267">
            <w:pPr>
              <w:spacing w:before="100" w:beforeAutospacing="1" w:after="100" w:afterAutospacing="1" w:line="240" w:lineRule="auto"/>
              <w:ind w:firstLine="375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B85267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Цель работы</w:t>
            </w:r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: Изучение методов построения взаимосвязанных изображений предметов с использованием вспомогательных прямых, штриховки и пользовательских систем координат. Изучение методов формирования надписей с помощью </w:t>
            </w:r>
            <w:proofErr w:type="spellStart"/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мультитекста</w:t>
            </w:r>
            <w:proofErr w:type="spellEnd"/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  <w:p w:rsidR="00B85267" w:rsidRPr="00B85267" w:rsidRDefault="00B85267" w:rsidP="00B85267">
            <w:pPr>
              <w:spacing w:before="100" w:beforeAutospacing="1" w:after="100" w:afterAutospacing="1" w:line="240" w:lineRule="auto"/>
              <w:ind w:firstLine="375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B85267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Практическая работа</w:t>
            </w:r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: посвящена выполнению задания «Разрезы простые» (см. рисунок 4.1).</w:t>
            </w:r>
          </w:p>
        </w:tc>
      </w:tr>
    </w:tbl>
    <w:p w:rsidR="00B85267" w:rsidRPr="00B85267" w:rsidRDefault="00B85267" w:rsidP="00B8526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B8526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Практическая работа посвящена выполнению задания «Разрезы простые» (см. рисунок 4.1). Исходными данными является изображение главного вида и вида сверху детали в папке исходных данных к лабораторным работам.</w:t>
      </w:r>
    </w:p>
    <w:p w:rsidR="00B85267" w:rsidRPr="00B85267" w:rsidRDefault="00B85267" w:rsidP="00B8526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B8526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Работа выполняется в следующей последовательности: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528"/>
      </w:tblGrid>
      <w:tr w:rsidR="00B85267" w:rsidRPr="00B85267" w:rsidTr="00B8526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B85267" w:rsidRPr="00B85267" w:rsidRDefault="00B85267" w:rsidP="00B8526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1. Получить изображение рамки и основной надписи чертежа формата А3 (использовать файл шаблон).</w:t>
            </w:r>
          </w:p>
        </w:tc>
      </w:tr>
      <w:tr w:rsidR="00B85267" w:rsidRPr="00B85267" w:rsidTr="00B8526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B85267" w:rsidRPr="00B85267" w:rsidRDefault="00B85267" w:rsidP="00B8526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2. Выполнение задания рекомендуется начать с вида сверху.</w:t>
            </w:r>
          </w:p>
        </w:tc>
      </w:tr>
      <w:tr w:rsidR="00B85267" w:rsidRPr="00B85267" w:rsidTr="00B8526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B85267" w:rsidRPr="00B85267" w:rsidRDefault="00B85267" w:rsidP="00B8526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3. Построить вид сверху по исходным данным.</w:t>
            </w:r>
          </w:p>
        </w:tc>
      </w:tr>
      <w:tr w:rsidR="00B85267" w:rsidRPr="00B85267" w:rsidTr="00B8526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B85267" w:rsidRPr="00B85267" w:rsidRDefault="00B85267" w:rsidP="00B8526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4. Построить вспомогательные линии, отражающие проекционную связь между видом сверху и главным видом. Использовать команду </w:t>
            </w:r>
            <w:r w:rsidRPr="00B8526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XLINE (</w:t>
            </w:r>
            <w:proofErr w:type="gramStart"/>
            <w:r w:rsidRPr="00B8526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ПРЯМАЯ</w:t>
            </w:r>
            <w:proofErr w:type="gramEnd"/>
            <w:r w:rsidRPr="00B8526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)</w:t>
            </w:r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85267" w:rsidRPr="00B85267" w:rsidTr="00B8526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B85267" w:rsidRPr="00B85267" w:rsidRDefault="00B85267" w:rsidP="00B8526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5. Выполнить изображения главного вида и вида слева используя вспомогательные </w:t>
            </w:r>
            <w:proofErr w:type="gramStart"/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линии</w:t>
            </w:r>
            <w:proofErr w:type="gramEnd"/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отражающие проекционную взаимосвязь. При построении вида слева рекомендуется использовать вспомогательные линии, имеющие одинаковое удаление от оси симметрии и построенные с помощью опции </w:t>
            </w:r>
            <w:proofErr w:type="spellStart"/>
            <w:r w:rsidRPr="00B8526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Offset</w:t>
            </w:r>
            <w:proofErr w:type="spellEnd"/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команды </w:t>
            </w:r>
            <w:r w:rsidRPr="00B8526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XLINE (</w:t>
            </w:r>
            <w:proofErr w:type="gramStart"/>
            <w:r w:rsidRPr="00B8526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ПРЯМАЯ</w:t>
            </w:r>
            <w:proofErr w:type="gramEnd"/>
            <w:r w:rsidRPr="00B8526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)</w:t>
            </w:r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При завершении построений изображений видов необходимо удалить вспомогательные линии чертежа.</w:t>
            </w:r>
          </w:p>
        </w:tc>
      </w:tr>
      <w:tr w:rsidR="00B85267" w:rsidRPr="00B85267" w:rsidTr="00B8526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B85267" w:rsidRPr="00B85267" w:rsidRDefault="00B85267" w:rsidP="00B8526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6. Выполнить изображение штриховки на месте разреза. Выполнить местный разрез (см. рис. 4.2).</w:t>
            </w:r>
          </w:p>
        </w:tc>
      </w:tr>
      <w:tr w:rsidR="00B85267" w:rsidRPr="00B85267" w:rsidTr="00B8526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B85267" w:rsidRPr="00B85267" w:rsidRDefault="00B85267" w:rsidP="00B8526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7. Выполнить надписи на чертеже, используя созданные стили.</w:t>
            </w:r>
          </w:p>
        </w:tc>
      </w:tr>
      <w:tr w:rsidR="00B85267" w:rsidRPr="00B85267" w:rsidTr="00B8526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B85267" w:rsidRPr="00B85267" w:rsidRDefault="00B85267" w:rsidP="00B8526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8. Сформировать изображение текста </w:t>
            </w:r>
            <w:r w:rsidRPr="00B8526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«Неуказанные радиусы </w:t>
            </w:r>
            <w:proofErr w:type="spellStart"/>
            <w:r w:rsidRPr="00B8526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скруглений</w:t>
            </w:r>
            <w:proofErr w:type="spellEnd"/>
            <w:r w:rsidRPr="00B8526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3 мм»</w:t>
            </w:r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85267" w:rsidRPr="00B85267" w:rsidTr="00B8526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B85267" w:rsidRPr="00B85267" w:rsidRDefault="00B85267" w:rsidP="00B8526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B8526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9. Проставить размеры на чертеже.  </w:t>
            </w:r>
          </w:p>
        </w:tc>
      </w:tr>
    </w:tbl>
    <w:p w:rsidR="00B85267" w:rsidRPr="00B85267" w:rsidRDefault="00B85267" w:rsidP="00B85267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127750" cy="4067810"/>
            <wp:effectExtent l="0" t="0" r="6350" b="8890"/>
            <wp:docPr id="1" name="Рисунок 1" descr="https://www.do.ektu.kz/Protected/TextbookService/ElBook/BasicsAutocad/Data/Tema_4/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o.ektu.kz/Protected/TextbookService/ElBook/BasicsAutocad/Data/Tema_4/2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0" cy="406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D9D9D9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33"/>
      </w:tblGrid>
      <w:tr w:rsidR="00B85267" w:rsidRPr="00B85267" w:rsidTr="00B85267">
        <w:trPr>
          <w:tblCellSpacing w:w="15" w:type="dxa"/>
          <w:jc w:val="center"/>
        </w:trPr>
        <w:tc>
          <w:tcPr>
            <w:tcW w:w="0" w:type="auto"/>
            <w:shd w:val="clear" w:color="auto" w:fill="D9D9D9"/>
            <w:vAlign w:val="center"/>
            <w:hideMark/>
          </w:tcPr>
          <w:p w:rsidR="00B85267" w:rsidRPr="00B85267" w:rsidRDefault="00B85267" w:rsidP="00B85267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</w:pPr>
            <w:r w:rsidRPr="00B85267"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  <w:t>Рисунок 4.2. Пример выполнения задания</w:t>
            </w:r>
          </w:p>
        </w:tc>
      </w:tr>
    </w:tbl>
    <w:p w:rsidR="00C41645" w:rsidRDefault="00C41645">
      <w:bookmarkStart w:id="0" w:name="_GoBack"/>
      <w:bookmarkEnd w:id="0"/>
    </w:p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, Aria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267"/>
    <w:rsid w:val="005D62D6"/>
    <w:rsid w:val="00B85267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85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85267"/>
    <w:rPr>
      <w:b/>
      <w:bCs/>
    </w:rPr>
  </w:style>
  <w:style w:type="character" w:styleId="HTML">
    <w:name w:val="HTML Keyboard"/>
    <w:basedOn w:val="a0"/>
    <w:uiPriority w:val="99"/>
    <w:semiHidden/>
    <w:unhideWhenUsed/>
    <w:rsid w:val="00B85267"/>
    <w:rPr>
      <w:rFonts w:ascii="Courier New" w:eastAsia="Times New Roman" w:hAnsi="Courier New" w:cs="Courier New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B85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52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85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85267"/>
    <w:rPr>
      <w:b/>
      <w:bCs/>
    </w:rPr>
  </w:style>
  <w:style w:type="character" w:styleId="HTML">
    <w:name w:val="HTML Keyboard"/>
    <w:basedOn w:val="a0"/>
    <w:uiPriority w:val="99"/>
    <w:semiHidden/>
    <w:unhideWhenUsed/>
    <w:rsid w:val="00B85267"/>
    <w:rPr>
      <w:rFonts w:ascii="Courier New" w:eastAsia="Times New Roman" w:hAnsi="Courier New" w:cs="Courier New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B85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52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766528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2020-08-13T10:17:00Z</dcterms:created>
  <dcterms:modified xsi:type="dcterms:W3CDTF">2020-08-13T10:17:00Z</dcterms:modified>
</cp:coreProperties>
</file>